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C92" w:rsidP="00AB0C92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AB0C92" w:rsidP="00AB0C92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AB0C92" w:rsidP="00AB0C92">
      <w:pPr>
        <w:jc w:val="center"/>
        <w:rPr>
          <w:sz w:val="28"/>
          <w:szCs w:val="28"/>
        </w:rPr>
      </w:pPr>
    </w:p>
    <w:p w:rsidR="00AB0C92" w:rsidP="00AB0C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22 мая 2026 года </w:t>
      </w:r>
    </w:p>
    <w:p w:rsidR="00AB0C92" w:rsidP="00AB0C92">
      <w:pPr>
        <w:jc w:val="both"/>
        <w:rPr>
          <w:sz w:val="28"/>
          <w:szCs w:val="28"/>
        </w:rPr>
      </w:pPr>
    </w:p>
    <w:p w:rsidR="00AB0C92" w:rsidP="00AB0C92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AB0C92" w:rsidRPr="00A1221D" w:rsidP="00A122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5-407-2802/2026, возбужденное по ч.2 ст.17.3 КоАП РФ в отношении </w:t>
      </w:r>
      <w:r>
        <w:rPr>
          <w:b/>
          <w:sz w:val="28"/>
          <w:szCs w:val="28"/>
        </w:rPr>
        <w:t xml:space="preserve">Моисеева </w:t>
      </w:r>
      <w:r w:rsidR="000A29CB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AB0C92" w:rsidP="00A1221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AB0C92" w:rsidP="00AB0C92">
      <w:pPr>
        <w:ind w:firstLine="567"/>
        <w:jc w:val="both"/>
        <w:rPr>
          <w:sz w:val="28"/>
          <w:szCs w:val="28"/>
        </w:rPr>
      </w:pPr>
      <w:r w:rsidRPr="00A1221D">
        <w:rPr>
          <w:sz w:val="28"/>
          <w:szCs w:val="28"/>
        </w:rPr>
        <w:t xml:space="preserve">Моисеев Д.В. 08.05.2026 около 11 часов 00 минут, </w:t>
      </w:r>
      <w:r w:rsidRPr="00A1221D" w:rsidR="00A1221D">
        <w:rPr>
          <w:sz w:val="28"/>
          <w:szCs w:val="28"/>
        </w:rPr>
        <w:t xml:space="preserve">находясь в здании </w:t>
      </w:r>
      <w:r w:rsidR="000A29CB">
        <w:rPr>
          <w:b/>
          <w:sz w:val="28"/>
          <w:szCs w:val="28"/>
        </w:rPr>
        <w:t>***</w:t>
      </w:r>
      <w:r w:rsidRPr="00A1221D" w:rsidR="00A1221D">
        <w:rPr>
          <w:sz w:val="28"/>
          <w:szCs w:val="28"/>
        </w:rPr>
        <w:t xml:space="preserve">, расположенном в доме </w:t>
      </w:r>
      <w:r w:rsidR="000A29CB">
        <w:rPr>
          <w:b/>
          <w:sz w:val="28"/>
          <w:szCs w:val="28"/>
        </w:rPr>
        <w:t>***</w:t>
      </w:r>
      <w:r w:rsidRPr="00A1221D">
        <w:rPr>
          <w:sz w:val="28"/>
          <w:szCs w:val="28"/>
        </w:rPr>
        <w:t>, не</w:t>
      </w:r>
      <w:r>
        <w:rPr>
          <w:sz w:val="28"/>
          <w:szCs w:val="28"/>
        </w:rPr>
        <w:t xml:space="preserve"> выполнил законные требования судебного пристава по ОУПДС о прекращении действий, нарушающих установленные правила в суде, а именно в нарушение п. 3.2 Правил ругался, матерился, выражался нецензурной бранью,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AB0C92" w:rsidP="00AB0C9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судебное заседание Моисеев Д.В.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AB0C92" w:rsidP="00AB0C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AB0C92" w:rsidP="00AB0C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A1221D" w:rsidRPr="00A1221D" w:rsidP="00A1221D">
      <w:pPr>
        <w:pStyle w:val="BodyText"/>
        <w:rPr>
          <w:sz w:val="28"/>
          <w:szCs w:val="28"/>
        </w:rPr>
      </w:pPr>
      <w:r w:rsidRPr="00A1221D"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A1221D" w:rsidRPr="00A1221D" w:rsidP="00A1221D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221D">
        <w:rPr>
          <w:sz w:val="28"/>
          <w:szCs w:val="28"/>
        </w:rPr>
        <w:t xml:space="preserve">Административная ответственность по </w:t>
      </w:r>
      <w:hyperlink r:id="rId4" w:anchor="/document/12125267/entry/17302" w:history="1">
        <w:r w:rsidRPr="00A1221D">
          <w:rPr>
            <w:rStyle w:val="Hyperlink"/>
            <w:sz w:val="28"/>
            <w:szCs w:val="28"/>
          </w:rPr>
          <w:t>ч.2 ст.17.3</w:t>
        </w:r>
      </w:hyperlink>
      <w:r w:rsidRPr="00A1221D"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1221D" w:rsidRPr="00A1221D" w:rsidP="00A1221D">
      <w:pPr>
        <w:pStyle w:val="BodyText"/>
        <w:ind w:firstLine="567"/>
        <w:rPr>
          <w:sz w:val="28"/>
          <w:szCs w:val="28"/>
        </w:rPr>
      </w:pPr>
      <w:r w:rsidRPr="00A1221D">
        <w:rPr>
          <w:sz w:val="28"/>
          <w:szCs w:val="28"/>
        </w:rPr>
        <w:t xml:space="preserve">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 w:rsidRPr="00A1221D">
          <w:rPr>
            <w:rStyle w:val="Hyperlink"/>
            <w:sz w:val="28"/>
            <w:szCs w:val="28"/>
          </w:rPr>
          <w:t>ст.11</w:t>
        </w:r>
      </w:hyperlink>
      <w:r w:rsidRPr="00A1221D"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A1221D" w:rsidRPr="00A1221D" w:rsidP="00A1221D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1221D">
        <w:rPr>
          <w:sz w:val="28"/>
          <w:szCs w:val="28"/>
        </w:rPr>
        <w:t xml:space="preserve">Согласно </w:t>
      </w:r>
      <w:hyperlink r:id="rId4" w:anchor="/document/11901340/entry/1101" w:history="1">
        <w:r w:rsidRPr="00A1221D">
          <w:rPr>
            <w:rStyle w:val="Hyperlink"/>
            <w:sz w:val="28"/>
            <w:szCs w:val="28"/>
          </w:rPr>
          <w:t>ч.1 ст.11</w:t>
        </w:r>
      </w:hyperlink>
      <w:r w:rsidRPr="00A1221D"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порядка деятельности судов обязан, кроме прочего - обеспечивать в суде, а при выполнении отдельных процессуальных действий вне здания, помещений </w:t>
      </w:r>
      <w:r w:rsidRPr="00A1221D">
        <w:rPr>
          <w:sz w:val="28"/>
          <w:szCs w:val="28"/>
        </w:rPr>
        <w:t>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A1221D" w:rsidRPr="00A1221D" w:rsidP="00A1221D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1221D">
        <w:rPr>
          <w:sz w:val="28"/>
          <w:szCs w:val="28"/>
        </w:rPr>
        <w:t>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A1221D" w:rsidRPr="00A1221D" w:rsidP="00A1221D">
      <w:pPr>
        <w:pStyle w:val="BodyText"/>
        <w:rPr>
          <w:sz w:val="28"/>
          <w:szCs w:val="28"/>
        </w:rPr>
      </w:pPr>
      <w:r w:rsidRPr="00A1221D"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A1221D" w:rsidRPr="00A1221D" w:rsidP="00A1221D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1221D">
        <w:rPr>
          <w:sz w:val="28"/>
          <w:szCs w:val="28"/>
        </w:rPr>
        <w:t>В соответствии с п. 4.3 Правил,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судебными приставами по ОУПДС, сотрудниками полиции, конвоирами, другими гражданами.</w:t>
      </w:r>
    </w:p>
    <w:p w:rsidR="00A1221D" w:rsidRPr="00A1221D" w:rsidP="00A1221D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1221D"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Моисеева Д.В</w:t>
      </w:r>
      <w:r w:rsidRPr="00A1221D">
        <w:rPr>
          <w:sz w:val="28"/>
          <w:szCs w:val="28"/>
        </w:rPr>
        <w:t>. в совершении вмененного правонарушения подтверждается исследованными судом: протоколом об административном правонарушении; при его составлении разъяс</w:t>
      </w:r>
      <w:r>
        <w:rPr>
          <w:sz w:val="28"/>
          <w:szCs w:val="28"/>
        </w:rPr>
        <w:t>нены права, предусмотренные ст.</w:t>
      </w:r>
      <w:r w:rsidRPr="00A1221D">
        <w:rPr>
          <w:sz w:val="28"/>
          <w:szCs w:val="28"/>
        </w:rPr>
        <w:t>51 Конституции РФ и ст. 25.1 КоАП РФ; актом об обнаружении правонарушения;</w:t>
      </w:r>
      <w:r>
        <w:rPr>
          <w:sz w:val="28"/>
          <w:szCs w:val="28"/>
        </w:rPr>
        <w:t xml:space="preserve"> </w:t>
      </w:r>
      <w:r w:rsidRPr="00A1221D">
        <w:rPr>
          <w:sz w:val="28"/>
          <w:szCs w:val="28"/>
        </w:rPr>
        <w:t>объяснением свидетеля;</w:t>
      </w:r>
      <w:r>
        <w:rPr>
          <w:sz w:val="28"/>
          <w:szCs w:val="28"/>
        </w:rPr>
        <w:t xml:space="preserve"> </w:t>
      </w:r>
      <w:r w:rsidRPr="00A1221D">
        <w:rPr>
          <w:sz w:val="28"/>
          <w:szCs w:val="28"/>
        </w:rPr>
        <w:t>копией приказа №53-О от 01.02.2016 года;</w:t>
      </w:r>
      <w:r>
        <w:rPr>
          <w:sz w:val="28"/>
          <w:szCs w:val="28"/>
        </w:rPr>
        <w:t xml:space="preserve"> </w:t>
      </w:r>
      <w:r w:rsidRPr="00A1221D">
        <w:rPr>
          <w:sz w:val="28"/>
          <w:szCs w:val="28"/>
        </w:rPr>
        <w:t>постовой ведомостью;</w:t>
      </w:r>
    </w:p>
    <w:p w:rsidR="00A1221D" w:rsidRPr="00A1221D" w:rsidP="00A1221D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1221D">
        <w:rPr>
          <w:sz w:val="28"/>
          <w:szCs w:val="28"/>
        </w:rPr>
        <w:t xml:space="preserve">Нарушений прав </w:t>
      </w:r>
      <w:r>
        <w:rPr>
          <w:sz w:val="28"/>
          <w:szCs w:val="28"/>
        </w:rPr>
        <w:t>Моисеева Д.В.</w:t>
      </w:r>
      <w:r w:rsidRPr="00A1221D">
        <w:rPr>
          <w:sz w:val="28"/>
          <w:szCs w:val="28"/>
        </w:rPr>
        <w:t xml:space="preserve"> при составлении протокола об </w:t>
      </w:r>
      <w:r w:rsidRPr="00A1221D">
        <w:rPr>
          <w:sz w:val="28"/>
          <w:szCs w:val="28"/>
        </w:rPr>
        <w:t>административном  не</w:t>
      </w:r>
      <w:r w:rsidRPr="00A1221D">
        <w:rPr>
          <w:sz w:val="28"/>
          <w:szCs w:val="28"/>
        </w:rPr>
        <w:t xml:space="preserve"> усматривается.</w:t>
      </w:r>
    </w:p>
    <w:p w:rsidR="00AB0C92" w:rsidP="00AB0C9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AB0C92" w:rsidP="00AB0C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Моисеева Д.В и его действия по факту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нашли свое подтверждение. </w:t>
      </w:r>
    </w:p>
    <w:p w:rsidR="00AB0C92" w:rsidP="00AB0C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AB0C92" w:rsidP="00AB0C92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0C92" w:rsidP="00AB0C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AB0C92" w:rsidRPr="00A1221D" w:rsidP="00A1221D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AB0C92" w:rsidP="00A1221D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AB0C92" w:rsidP="00AB0C92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Моисеева </w:t>
      </w:r>
      <w:r w:rsidR="000A29CB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наказание в виде административного штрафа в размере 1000 (одна тысяча) рублей.  </w:t>
      </w:r>
    </w:p>
    <w:p w:rsidR="00AB0C92" w:rsidP="00AB0C92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суток со дня получения копии постановления.</w:t>
      </w:r>
    </w:p>
    <w:p w:rsidR="00AB0C92" w:rsidP="00AB0C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AB0C92" w:rsidP="00AB0C92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AB0C92" w:rsidP="00AB0C92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AB0C92">
        <w:rPr>
          <w:bCs/>
          <w:sz w:val="26"/>
          <w:szCs w:val="26"/>
        </w:rPr>
        <w:t>0412365400715004072617110</w:t>
      </w:r>
    </w:p>
    <w:p w:rsidR="00AB0C92" w:rsidP="00AB0C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AB0C92" w:rsidP="00AB0C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AB0C92" w:rsidP="00AB0C92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A3292A" w:rsidRPr="00A1221D" w:rsidP="00A1221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3E"/>
    <w:rsid w:val="000A29CB"/>
    <w:rsid w:val="00A1221D"/>
    <w:rsid w:val="00A3292A"/>
    <w:rsid w:val="00AB0C92"/>
    <w:rsid w:val="00C9603E"/>
    <w:rsid w:val="00D16F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54C903-7896-4521-B151-DFA852C2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B0C92"/>
    <w:rPr>
      <w:color w:val="0000FF"/>
      <w:u w:val="single"/>
    </w:rPr>
  </w:style>
  <w:style w:type="paragraph" w:styleId="Title">
    <w:name w:val="Title"/>
    <w:basedOn w:val="Normal"/>
    <w:link w:val="a"/>
    <w:qFormat/>
    <w:rsid w:val="00AB0C9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B0C9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B0C9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B0C9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B0C9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B0C9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B0C9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B0C9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B0C92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B0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AB0C92"/>
    <w:pPr>
      <w:spacing w:before="100" w:beforeAutospacing="1" w:after="100" w:afterAutospacing="1"/>
    </w:pPr>
  </w:style>
  <w:style w:type="character" w:customStyle="1" w:styleId="a2">
    <w:name w:val="Основной текст_"/>
    <w:link w:val="21"/>
    <w:locked/>
    <w:rsid w:val="00AB0C92"/>
    <w:rPr>
      <w:shd w:val="clear" w:color="auto" w:fill="FFFFFF"/>
    </w:rPr>
  </w:style>
  <w:style w:type="paragraph" w:customStyle="1" w:styleId="21">
    <w:name w:val="Основной текст2"/>
    <w:basedOn w:val="Normal"/>
    <w:link w:val="a2"/>
    <w:rsid w:val="00AB0C92"/>
    <w:pPr>
      <w:widowControl w:val="0"/>
      <w:shd w:val="clear" w:color="auto" w:fill="FFFFFF"/>
      <w:spacing w:after="18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1"/>
    <w:rsid w:val="00AB0C92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rsid w:val="00AB0C92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rsid w:val="00AB0C9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A1221D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122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